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4E" w:rsidRPr="00572E4E" w:rsidRDefault="00572E4E" w:rsidP="00572E4E">
      <w:pPr>
        <w:spacing w:before="210" w:after="210" w:line="240" w:lineRule="auto"/>
        <w:outlineLvl w:val="0"/>
        <w:rPr>
          <w:rFonts w:ascii="Tahoma" w:eastAsia="Times New Roman" w:hAnsi="Tahoma" w:cs="Tahoma"/>
          <w:b/>
          <w:bCs/>
          <w:color w:val="000066"/>
          <w:kern w:val="36"/>
          <w:sz w:val="21"/>
          <w:szCs w:val="21"/>
          <w:lang w:eastAsia="ru-RU"/>
        </w:rPr>
      </w:pPr>
      <w:r w:rsidRPr="00572E4E">
        <w:rPr>
          <w:rFonts w:ascii="Tahoma" w:eastAsia="Times New Roman" w:hAnsi="Tahoma" w:cs="Tahoma"/>
          <w:b/>
          <w:bCs/>
          <w:color w:val="000066"/>
          <w:kern w:val="36"/>
          <w:sz w:val="21"/>
          <w:szCs w:val="21"/>
          <w:lang w:eastAsia="ru-RU"/>
        </w:rPr>
        <w:t>Открыт прием заявок на участие в проектно-ориентированных программах повышения квалификации 2017 года.</w:t>
      </w:r>
    </w:p>
    <w:p w:rsidR="00572E4E" w:rsidRPr="00572E4E" w:rsidRDefault="00572E4E" w:rsidP="00572E4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7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Сообщаем, что для участников Программы подготовки управленческих кадров открыт прием документов для участия в конкурсном отборе на проектно-ориентированные программы повышения квалификации.</w:t>
      </w:r>
    </w:p>
    <w:p w:rsidR="00572E4E" w:rsidRPr="00572E4E" w:rsidRDefault="00572E4E" w:rsidP="00572E4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7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 запланировано, что программы продолжительностью 10-14 дней пройдут в Китае осенью 2017 года.</w:t>
      </w:r>
    </w:p>
    <w:p w:rsidR="00572E4E" w:rsidRPr="00572E4E" w:rsidRDefault="00572E4E" w:rsidP="00572E4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7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участников осуществляется по следующим направлениям:</w:t>
      </w:r>
    </w:p>
    <w:p w:rsidR="00572E4E" w:rsidRPr="00572E4E" w:rsidRDefault="00572E4E" w:rsidP="00572E4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7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транспорт и логистика,</w:t>
      </w:r>
    </w:p>
    <w:p w:rsidR="00572E4E" w:rsidRPr="00572E4E" w:rsidRDefault="00572E4E" w:rsidP="00572E4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7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информационные технологии и средства связи,</w:t>
      </w:r>
    </w:p>
    <w:p w:rsidR="00572E4E" w:rsidRPr="00572E4E" w:rsidRDefault="00572E4E" w:rsidP="00572E4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7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оптовая и розничная торговля,</w:t>
      </w:r>
    </w:p>
    <w:p w:rsidR="00572E4E" w:rsidRPr="00572E4E" w:rsidRDefault="00572E4E" w:rsidP="00572E4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7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производство оборудования.</w:t>
      </w:r>
    </w:p>
    <w:p w:rsidR="00572E4E" w:rsidRPr="00572E4E" w:rsidRDefault="00572E4E" w:rsidP="00572E4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7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Целевая группа участников: перспективные руководители высшего и среднего звена, разрабатывающие и реализующие проекты по указанным направлениям.</w:t>
      </w:r>
    </w:p>
    <w:p w:rsidR="00572E4E" w:rsidRPr="00572E4E" w:rsidRDefault="00572E4E" w:rsidP="00572E4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7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участников будет проводиться в два этапа:</w:t>
      </w:r>
    </w:p>
    <w:p w:rsidR="00572E4E" w:rsidRPr="00572E4E" w:rsidRDefault="00572E4E" w:rsidP="00572E4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7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предварительный отбор на основании представленных документов;</w:t>
      </w:r>
    </w:p>
    <w:p w:rsidR="00572E4E" w:rsidRPr="00572E4E" w:rsidRDefault="00572E4E" w:rsidP="00572E4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7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личное интервью для предварительно отобранных участников (проводится с помощью СКАЙП).</w:t>
      </w:r>
    </w:p>
    <w:p w:rsidR="00572E4E" w:rsidRPr="00572E4E" w:rsidRDefault="00572E4E" w:rsidP="00572E4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7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на проектно-ориентированные программы необходимо</w:t>
      </w:r>
      <w:r w:rsidRPr="00572E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72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22 марта 2017 года</w:t>
      </w:r>
      <w:r w:rsidRPr="00572E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7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в ФБУ "ФРЦ" следующие документы.</w:t>
      </w:r>
    </w:p>
    <w:p w:rsidR="00572E4E" w:rsidRPr="00572E4E" w:rsidRDefault="00572E4E" w:rsidP="00572E4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7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Рекомендацию региональной комиссии. В рекомендации в обязательном порядке должны быть указаны: ФИО кандидата/</w:t>
      </w:r>
      <w:proofErr w:type="spellStart"/>
      <w:r w:rsidRPr="0057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57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тематика предполагаемой стажировки, подтверждение наличия действующего трехстороннего договора.</w:t>
      </w:r>
    </w:p>
    <w:p w:rsidR="00572E4E" w:rsidRPr="00572E4E" w:rsidRDefault="00572E4E" w:rsidP="00572E4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7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</w:t>
      </w:r>
      <w:r w:rsidRPr="00572E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4" w:history="1">
        <w:r w:rsidRPr="00572E4E">
          <w:rPr>
            <w:rFonts w:ascii="Times New Roman" w:eastAsia="Times New Roman" w:hAnsi="Times New Roman" w:cs="Times New Roman"/>
            <w:color w:val="0066CC"/>
            <w:sz w:val="28"/>
            <w:u w:val="single"/>
            <w:lang w:eastAsia="ru-RU"/>
          </w:rPr>
          <w:t>анкеты</w:t>
        </w:r>
      </w:hyperlink>
      <w:r w:rsidRPr="00572E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7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(наличие фотографии, подписи обязательно). Анкета также должна быть заполнена в системе МОДЕУС с приложением всех документов.</w:t>
      </w:r>
    </w:p>
    <w:p w:rsidR="00572E4E" w:rsidRPr="00572E4E" w:rsidRDefault="00572E4E" w:rsidP="00572E4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7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572E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5" w:history="1">
        <w:r w:rsidRPr="00572E4E">
          <w:rPr>
            <w:rFonts w:ascii="Times New Roman" w:eastAsia="Times New Roman" w:hAnsi="Times New Roman" w:cs="Times New Roman"/>
            <w:color w:val="0066CC"/>
            <w:sz w:val="28"/>
            <w:u w:val="single"/>
            <w:lang w:eastAsia="ru-RU"/>
          </w:rPr>
          <w:t>Краткое описание проекта</w:t>
        </w:r>
      </w:hyperlink>
      <w:r w:rsidRPr="00572E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7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обоснованием необходимости участия в стажировке для его реализации. </w:t>
      </w:r>
    </w:p>
    <w:p w:rsidR="00572E4E" w:rsidRPr="00572E4E" w:rsidRDefault="00572E4E" w:rsidP="00572E4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7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диплома о завершении обучения в рамках Программы или письмо вуза, подтверждающее зачисление кандидата на обучение с указание планируемой даты выдачи диплома.</w:t>
      </w:r>
    </w:p>
    <w:p w:rsidR="00572E4E" w:rsidRPr="00572E4E" w:rsidRDefault="00572E4E" w:rsidP="00572E4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7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разворота заграничного паспорта.</w:t>
      </w:r>
    </w:p>
    <w:p w:rsidR="00572E4E" w:rsidRPr="00572E4E" w:rsidRDefault="00572E4E" w:rsidP="00572E4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7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Переоформленный пакет документов (в случае смены места работы).</w:t>
      </w:r>
    </w:p>
    <w:p w:rsidR="00572E4E" w:rsidRPr="00572E4E" w:rsidRDefault="00572E4E" w:rsidP="00572E4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7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Региональные комиссии вправе устанавливать для своих участников иные сроки приема документов исходя из внутренних процедур оформления рекомендации.</w:t>
      </w:r>
    </w:p>
    <w:p w:rsidR="00572E4E" w:rsidRPr="00572E4E" w:rsidRDefault="00572E4E" w:rsidP="00572E4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7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представленные в ФБУ «ФРЦ» позже установленных сроков, а также оформленные не должным образом рассматриваться не будут.</w:t>
      </w:r>
      <w:r w:rsidRPr="00572E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C3881" w:rsidRDefault="001C3881"/>
    <w:sectPr w:rsidR="001C3881" w:rsidSect="001C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E4E"/>
    <w:rsid w:val="00007B9D"/>
    <w:rsid w:val="001C3881"/>
    <w:rsid w:val="0057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81"/>
  </w:style>
  <w:style w:type="paragraph" w:styleId="1">
    <w:name w:val="heading 1"/>
    <w:basedOn w:val="a"/>
    <w:link w:val="10"/>
    <w:uiPriority w:val="9"/>
    <w:qFormat/>
    <w:rsid w:val="00572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2E4E"/>
  </w:style>
  <w:style w:type="character" w:styleId="a4">
    <w:name w:val="Hyperlink"/>
    <w:basedOn w:val="a0"/>
    <w:uiPriority w:val="99"/>
    <w:semiHidden/>
    <w:unhideWhenUsed/>
    <w:rsid w:val="00572E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prog.ru/probation/foreign/uchotbor/POS/des-1.doc" TargetMode="External"/><Relationship Id="rId4" Type="http://schemas.openxmlformats.org/officeDocument/2006/relationships/hyperlink" Target="http://pprog.ru/probation/foreign/uchotbor/POS/applicationform%20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2017-01-16T14:42:00Z</dcterms:created>
  <dcterms:modified xsi:type="dcterms:W3CDTF">2017-01-16T14:43:00Z</dcterms:modified>
</cp:coreProperties>
</file>