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5AB" w:rsidRDefault="008345AB" w:rsidP="008345AB">
      <w:pPr>
        <w:pStyle w:val="1"/>
        <w:numPr>
          <w:ilvl w:val="0"/>
          <w:numId w:val="0"/>
        </w:numPr>
      </w:pPr>
      <w:r>
        <w:t>Форма извещения о закупке из единственного источника</w:t>
      </w:r>
    </w:p>
    <w:p w:rsidR="008345AB" w:rsidRPr="00965E0A" w:rsidRDefault="008345AB" w:rsidP="008345AB">
      <w:pPr>
        <w:ind w:firstLine="720"/>
        <w:jc w:val="both"/>
        <w:rPr>
          <w:rFonts w:ascii="Times New Roman" w:hAnsi="Times New Roman" w:cs="Times New Roman"/>
        </w:rPr>
      </w:pPr>
    </w:p>
    <w:p w:rsidR="008345AB" w:rsidRPr="008670FE" w:rsidRDefault="008345AB" w:rsidP="008345AB">
      <w:pPr>
        <w:jc w:val="both"/>
        <w:rPr>
          <w:rFonts w:ascii="Times New Roman" w:hAnsi="Times New Roman" w:cs="Times New Roman"/>
        </w:rPr>
      </w:pPr>
      <w:r w:rsidRPr="008670FE">
        <w:rPr>
          <w:rFonts w:ascii="Times New Roman" w:hAnsi="Times New Roman" w:cs="Times New Roman"/>
        </w:rPr>
        <w:t>1. Способ закупки - закупка из единственного источника;</w:t>
      </w:r>
    </w:p>
    <w:p w:rsidR="008345AB" w:rsidRPr="008670FE" w:rsidRDefault="008345AB" w:rsidP="008345AB">
      <w:pPr>
        <w:jc w:val="both"/>
        <w:rPr>
          <w:rFonts w:ascii="Times New Roman" w:hAnsi="Times New Roman" w:cs="Times New Roman"/>
        </w:rPr>
      </w:pPr>
      <w:r w:rsidRPr="008670FE">
        <w:rPr>
          <w:rFonts w:ascii="Times New Roman" w:hAnsi="Times New Roman" w:cs="Times New Roman"/>
        </w:rPr>
        <w:t xml:space="preserve">2. Наименование, место нахождения, почтовый адрес, адрес электронной почты, номер контактного телефона заказчика – государственное автономное учреждение «Тверской областной бизнес-инкубатор» (далее ГАУ «Тверской областной бизнес-инкубатор»), 170040, </w:t>
      </w:r>
      <w:proofErr w:type="spellStart"/>
      <w:r w:rsidRPr="008670FE">
        <w:rPr>
          <w:rFonts w:ascii="Times New Roman" w:hAnsi="Times New Roman" w:cs="Times New Roman"/>
        </w:rPr>
        <w:t>г.Тверь</w:t>
      </w:r>
      <w:proofErr w:type="spellEnd"/>
      <w:r w:rsidRPr="008670FE">
        <w:rPr>
          <w:rFonts w:ascii="Times New Roman" w:hAnsi="Times New Roman" w:cs="Times New Roman"/>
        </w:rPr>
        <w:t xml:space="preserve">, проспект 50 лет Октября, дом 43, </w:t>
      </w:r>
      <w:hyperlink r:id="rId5" w:history="1">
        <w:r w:rsidRPr="008670FE">
          <w:rPr>
            <w:rStyle w:val="a3"/>
            <w:rFonts w:ascii="Times New Roman" w:hAnsi="Times New Roman" w:cs="Times New Roman"/>
            <w:lang w:val="en-US"/>
          </w:rPr>
          <w:t>info</w:t>
        </w:r>
        <w:r w:rsidRPr="008670FE">
          <w:rPr>
            <w:rStyle w:val="a3"/>
            <w:rFonts w:ascii="Times New Roman" w:hAnsi="Times New Roman" w:cs="Times New Roman"/>
          </w:rPr>
          <w:t>@</w:t>
        </w:r>
        <w:proofErr w:type="spellStart"/>
        <w:r w:rsidRPr="008670FE">
          <w:rPr>
            <w:rStyle w:val="a3"/>
            <w:rFonts w:ascii="Times New Roman" w:hAnsi="Times New Roman" w:cs="Times New Roman"/>
            <w:lang w:val="en-US"/>
          </w:rPr>
          <w:t>binktver</w:t>
        </w:r>
        <w:proofErr w:type="spellEnd"/>
        <w:r w:rsidRPr="008670FE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8670FE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8670FE">
        <w:rPr>
          <w:rFonts w:ascii="Times New Roman" w:hAnsi="Times New Roman" w:cs="Times New Roman"/>
        </w:rPr>
        <w:t xml:space="preserve"> (4822) 79-02-82.</w:t>
      </w:r>
    </w:p>
    <w:p w:rsidR="009A729E" w:rsidRPr="008670FE" w:rsidRDefault="008345AB" w:rsidP="009A729E">
      <w:pPr>
        <w:pStyle w:val="20"/>
        <w:shd w:val="clear" w:color="auto" w:fill="auto"/>
        <w:tabs>
          <w:tab w:val="left" w:pos="1322"/>
        </w:tabs>
        <w:spacing w:before="0" w:after="177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670FE">
        <w:rPr>
          <w:rFonts w:ascii="Times New Roman" w:hAnsi="Times New Roman" w:cs="Times New Roman"/>
          <w:sz w:val="22"/>
          <w:szCs w:val="22"/>
        </w:rPr>
        <w:t xml:space="preserve">3. Предмет договора с указанием количества поставляемого товара, объема выполняемых работ, оказываемых услуг – </w:t>
      </w:r>
      <w:r w:rsidR="009A729E" w:rsidRPr="008670FE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Поставка тепловой энергии и теплоносителей в горячей воде на отопление, вентиляцию и горячее водоснабжение до границы ответственности, оформленной соответствующими актами (Приложение № 3 к настоящему договору), а Заказчик принимает и оплачивает потребленную им тепловую энергию и теплоноситель в горячей воде, соблюдает предусмотренный договором режим их потребления.</w:t>
      </w:r>
    </w:p>
    <w:p w:rsidR="009A729E" w:rsidRPr="008670FE" w:rsidRDefault="008345AB" w:rsidP="009A729E">
      <w:pPr>
        <w:pStyle w:val="20"/>
        <w:shd w:val="clear" w:color="auto" w:fill="auto"/>
        <w:tabs>
          <w:tab w:val="left" w:pos="1246"/>
        </w:tabs>
        <w:spacing w:before="0" w:after="183" w:line="241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670FE">
        <w:rPr>
          <w:rFonts w:ascii="Times New Roman" w:hAnsi="Times New Roman" w:cs="Times New Roman"/>
          <w:sz w:val="22"/>
          <w:szCs w:val="22"/>
        </w:rPr>
        <w:t>4. Место поставки товара, выполнения работ, оказания услуг –</w:t>
      </w:r>
      <w:r w:rsidR="0013203B" w:rsidRPr="008670FE">
        <w:rPr>
          <w:rFonts w:ascii="Times New Roman" w:hAnsi="Times New Roman" w:cs="Times New Roman"/>
          <w:sz w:val="22"/>
          <w:szCs w:val="22"/>
        </w:rPr>
        <w:t xml:space="preserve"> местом исполнения обязательства по поставке </w:t>
      </w:r>
      <w:r w:rsidR="009A729E" w:rsidRPr="008670FE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тепловой энергии (мощности) и (или) теплоносителя Заказчику являются точки поставки, указанные в акте разграничения балансовой принадлежности тепловых сетей и эксплуатационной ответственности Сторон (Приложение №3 к настоящему договору), в количестве и режиме, предусмотренном Приложением №1 к настоящему договору, и с качеством в соответствии с условиями настоящего договора и требованиями законодательства РФ.</w:t>
      </w:r>
    </w:p>
    <w:p w:rsidR="008345AB" w:rsidRPr="008670FE" w:rsidRDefault="008345AB" w:rsidP="008345AB">
      <w:pPr>
        <w:jc w:val="both"/>
        <w:rPr>
          <w:rFonts w:ascii="Times New Roman" w:hAnsi="Times New Roman" w:cs="Times New Roman"/>
        </w:rPr>
      </w:pPr>
      <w:r w:rsidRPr="008670FE">
        <w:rPr>
          <w:rFonts w:ascii="Times New Roman" w:hAnsi="Times New Roman" w:cs="Times New Roman"/>
        </w:rPr>
        <w:t xml:space="preserve">5. Сведения о начальной (максимальной) цене договора (цене лота) - начальная (максимальная) цена договора </w:t>
      </w:r>
      <w:r w:rsidR="009A729E" w:rsidRPr="008670FE">
        <w:rPr>
          <w:rFonts w:ascii="Times New Roman" w:hAnsi="Times New Roman" w:cs="Times New Roman"/>
        </w:rPr>
        <w:t>756 782</w:t>
      </w:r>
      <w:r w:rsidRPr="008670FE">
        <w:rPr>
          <w:rFonts w:ascii="Times New Roman" w:hAnsi="Times New Roman" w:cs="Times New Roman"/>
        </w:rPr>
        <w:t>,00 руб.</w:t>
      </w:r>
    </w:p>
    <w:p w:rsidR="008345AB" w:rsidRPr="008670FE" w:rsidRDefault="008345AB" w:rsidP="008345AB">
      <w:pPr>
        <w:jc w:val="both"/>
        <w:rPr>
          <w:rFonts w:ascii="Times New Roman" w:hAnsi="Times New Roman" w:cs="Times New Roman"/>
        </w:rPr>
      </w:pPr>
      <w:r w:rsidRPr="008670FE">
        <w:rPr>
          <w:rFonts w:ascii="Times New Roman" w:hAnsi="Times New Roman" w:cs="Times New Roman"/>
        </w:rPr>
        <w:t>6.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 - документация о закупке не предоставляется.</w:t>
      </w:r>
    </w:p>
    <w:p w:rsidR="008345AB" w:rsidRPr="008670FE" w:rsidRDefault="008345AB" w:rsidP="008345AB">
      <w:pPr>
        <w:jc w:val="both"/>
        <w:rPr>
          <w:rFonts w:ascii="Times New Roman" w:hAnsi="Times New Roman" w:cs="Times New Roman"/>
        </w:rPr>
      </w:pPr>
      <w:r w:rsidRPr="008670FE">
        <w:rPr>
          <w:rFonts w:ascii="Times New Roman" w:hAnsi="Times New Roman" w:cs="Times New Roman"/>
        </w:rPr>
        <w:t>7. Место и дата рассмотрения предложений участников закупки и подведения итогов закупки - предложения участников закупки не рассматриваются, итоги закупки не подводятся.</w:t>
      </w:r>
    </w:p>
    <w:p w:rsidR="008345AB" w:rsidRPr="008670FE" w:rsidRDefault="008345AB" w:rsidP="008345AB">
      <w:pPr>
        <w:ind w:firstLine="698"/>
        <w:jc w:val="right"/>
        <w:rPr>
          <w:rStyle w:val="a4"/>
          <w:rFonts w:ascii="Times New Roman" w:hAnsi="Times New Roman" w:cs="Times New Roman"/>
        </w:rPr>
      </w:pPr>
    </w:p>
    <w:p w:rsidR="008345AB" w:rsidRPr="008670FE" w:rsidRDefault="008345AB" w:rsidP="00834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5AB" w:rsidRPr="008670FE" w:rsidRDefault="008345AB" w:rsidP="00834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5AB" w:rsidRPr="008670FE" w:rsidRDefault="008345AB" w:rsidP="00834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5AB" w:rsidRPr="008670FE" w:rsidRDefault="008345AB" w:rsidP="00834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5AB" w:rsidRPr="008670FE" w:rsidRDefault="008345AB" w:rsidP="00834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5AB" w:rsidRPr="008670FE" w:rsidRDefault="008345AB" w:rsidP="00834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5AB" w:rsidRPr="008670FE" w:rsidRDefault="008345AB" w:rsidP="00834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5AB" w:rsidRPr="008670FE" w:rsidRDefault="008345AB" w:rsidP="00834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5AB" w:rsidRPr="008670FE" w:rsidRDefault="008345AB" w:rsidP="00834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5AB" w:rsidRPr="008670FE" w:rsidRDefault="008345AB" w:rsidP="00834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5AB" w:rsidRPr="008670FE" w:rsidRDefault="008345AB" w:rsidP="00834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5AB" w:rsidRDefault="008345AB" w:rsidP="008345AB">
      <w:pPr>
        <w:pStyle w:val="1"/>
        <w:numPr>
          <w:ilvl w:val="0"/>
          <w:numId w:val="0"/>
        </w:numPr>
      </w:pPr>
      <w:r>
        <w:lastRenderedPageBreak/>
        <w:t>Форма документации о закупке из единственного источника</w:t>
      </w:r>
    </w:p>
    <w:p w:rsidR="00EF7427" w:rsidRPr="008670FE" w:rsidRDefault="008345AB" w:rsidP="008345AB">
      <w:pPr>
        <w:jc w:val="both"/>
        <w:rPr>
          <w:rFonts w:ascii="Times New Roman" w:hAnsi="Times New Roman" w:cs="Times New Roman"/>
        </w:rPr>
      </w:pPr>
      <w:r w:rsidRPr="008670FE">
        <w:rPr>
          <w:rFonts w:ascii="Times New Roman" w:hAnsi="Times New Roman" w:cs="Times New Roman"/>
        </w:rPr>
        <w:t xml:space="preserve">1. Установленные заказчиком требования к качеству услуги, к их </w:t>
      </w:r>
      <w:r w:rsidR="008670FE" w:rsidRPr="008670FE">
        <w:rPr>
          <w:rFonts w:ascii="Times New Roman" w:hAnsi="Times New Roman" w:cs="Times New Roman"/>
        </w:rPr>
        <w:t>безопасности, к</w:t>
      </w:r>
      <w:r w:rsidRPr="008670FE">
        <w:rPr>
          <w:rFonts w:ascii="Times New Roman" w:hAnsi="Times New Roman" w:cs="Times New Roman"/>
        </w:rPr>
        <w:t xml:space="preserve"> результатам работы и иные требования, к оказываемой услуги потребностям заказчика -  </w:t>
      </w:r>
      <w:r w:rsidR="00EF7427" w:rsidRPr="008670FE">
        <w:rPr>
          <w:rFonts w:ascii="Times New Roman" w:hAnsi="Times New Roman" w:cs="Times New Roman"/>
        </w:rPr>
        <w:t>Об</w:t>
      </w:r>
      <w:bookmarkStart w:id="0" w:name="_GoBack"/>
      <w:bookmarkEnd w:id="0"/>
      <w:r w:rsidR="00EF7427" w:rsidRPr="008670FE">
        <w:rPr>
          <w:rFonts w:ascii="Times New Roman" w:hAnsi="Times New Roman" w:cs="Times New Roman"/>
        </w:rPr>
        <w:t>еспечить надежную и бесперебойную поставку электрической энергии (мощности) Потребителю, надежность и качество которой соответствует требованиям действующего законодательства РФ, в объеме покупки электрической энергии (мощности) и порядке, предусмотренном настоящим Договором.</w:t>
      </w:r>
    </w:p>
    <w:p w:rsidR="008345AB" w:rsidRPr="008670FE" w:rsidRDefault="008345AB" w:rsidP="008345AB">
      <w:pPr>
        <w:jc w:val="both"/>
        <w:rPr>
          <w:rFonts w:ascii="Times New Roman" w:hAnsi="Times New Roman" w:cs="Times New Roman"/>
        </w:rPr>
      </w:pPr>
      <w:r w:rsidRPr="008670FE">
        <w:rPr>
          <w:rFonts w:ascii="Times New Roman" w:hAnsi="Times New Roman" w:cs="Times New Roman"/>
        </w:rPr>
        <w:t xml:space="preserve">2. Требования к содержанию, форме, оформлению и составу заявки на участие в закупке - не установлены.  </w:t>
      </w:r>
    </w:p>
    <w:p w:rsidR="008345AB" w:rsidRPr="008670FE" w:rsidRDefault="008345AB" w:rsidP="008345AB">
      <w:pPr>
        <w:jc w:val="both"/>
        <w:rPr>
          <w:rFonts w:ascii="Times New Roman" w:hAnsi="Times New Roman" w:cs="Times New Roman"/>
        </w:rPr>
      </w:pPr>
      <w:r w:rsidRPr="008670FE">
        <w:rPr>
          <w:rFonts w:ascii="Times New Roman" w:hAnsi="Times New Roman" w:cs="Times New Roman"/>
        </w:rPr>
        <w:t>3.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 - не установлены.</w:t>
      </w:r>
    </w:p>
    <w:p w:rsidR="00F2089A" w:rsidRPr="008670FE" w:rsidRDefault="008345AB" w:rsidP="00F2089A">
      <w:pPr>
        <w:pStyle w:val="20"/>
        <w:shd w:val="clear" w:color="auto" w:fill="auto"/>
        <w:tabs>
          <w:tab w:val="left" w:pos="1246"/>
        </w:tabs>
        <w:spacing w:before="0" w:after="183" w:line="241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670FE">
        <w:rPr>
          <w:rFonts w:ascii="Times New Roman" w:hAnsi="Times New Roman" w:cs="Times New Roman"/>
          <w:sz w:val="22"/>
          <w:szCs w:val="22"/>
        </w:rPr>
        <w:t xml:space="preserve">4. Место оказания услуги - </w:t>
      </w:r>
      <w:r w:rsidR="00F2089A" w:rsidRPr="008670FE">
        <w:rPr>
          <w:rFonts w:ascii="Times New Roman" w:hAnsi="Times New Roman" w:cs="Times New Roman"/>
          <w:sz w:val="22"/>
          <w:szCs w:val="22"/>
        </w:rPr>
        <w:t xml:space="preserve">местом исполнения обязательства по поставке </w:t>
      </w:r>
      <w:r w:rsidR="00F2089A" w:rsidRPr="008670FE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тепловой энергии (мощности) и (или) теплоносителя Заказчику являются точки поставки, указанные в акте разграничения балансовой принадлежности тепловых сетей и эксплуатационной ответственности Сторон (Приложение №3 к настоящему договору), в количестве и режиме, предусмотренном Приложением №1 к настоящему договору, и с качеством в соответствии с условиями настоящего договора и требованиями законодательства РФ.</w:t>
      </w:r>
    </w:p>
    <w:p w:rsidR="008345AB" w:rsidRPr="008670FE" w:rsidRDefault="008345AB" w:rsidP="008345AB">
      <w:pPr>
        <w:jc w:val="both"/>
        <w:rPr>
          <w:rFonts w:ascii="Times New Roman" w:hAnsi="Times New Roman" w:cs="Times New Roman"/>
        </w:rPr>
      </w:pPr>
      <w:r w:rsidRPr="008670FE">
        <w:rPr>
          <w:rFonts w:ascii="Times New Roman" w:hAnsi="Times New Roman" w:cs="Times New Roman"/>
        </w:rPr>
        <w:t xml:space="preserve">5. Сведения о начальной (максимальной) цене договора (цене лота) - начальная (максимальная) цена договора </w:t>
      </w:r>
      <w:r w:rsidR="00F2089A" w:rsidRPr="008670FE">
        <w:rPr>
          <w:rFonts w:ascii="Times New Roman" w:hAnsi="Times New Roman" w:cs="Times New Roman"/>
        </w:rPr>
        <w:t xml:space="preserve">756 782,00 </w:t>
      </w:r>
      <w:proofErr w:type="gramStart"/>
      <w:r w:rsidR="00F2089A" w:rsidRPr="008670FE">
        <w:rPr>
          <w:rFonts w:ascii="Times New Roman" w:hAnsi="Times New Roman" w:cs="Times New Roman"/>
        </w:rPr>
        <w:t>руб.</w:t>
      </w:r>
      <w:r w:rsidRPr="008670FE">
        <w:rPr>
          <w:rFonts w:ascii="Times New Roman" w:hAnsi="Times New Roman" w:cs="Times New Roman"/>
        </w:rPr>
        <w:t>.</w:t>
      </w:r>
      <w:proofErr w:type="gramEnd"/>
    </w:p>
    <w:p w:rsidR="00F2089A" w:rsidRPr="008670FE" w:rsidRDefault="008345AB" w:rsidP="00F2089A">
      <w:pPr>
        <w:pStyle w:val="20"/>
        <w:shd w:val="clear" w:color="auto" w:fill="auto"/>
        <w:tabs>
          <w:tab w:val="left" w:pos="1236"/>
        </w:tabs>
        <w:spacing w:before="0" w:after="219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670FE">
        <w:rPr>
          <w:rFonts w:ascii="Times New Roman" w:hAnsi="Times New Roman" w:cs="Times New Roman"/>
          <w:sz w:val="22"/>
          <w:szCs w:val="22"/>
        </w:rPr>
        <w:t xml:space="preserve">6. Форма, сроки и порядок оплаты услуги – </w:t>
      </w:r>
      <w:r w:rsidR="00F2089A" w:rsidRPr="008670FE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Заказчик обязан произвести оплату за фактически потреблённую тепловую энергию и теплоноситель в срок до 15 числа </w:t>
      </w:r>
      <w:r w:rsidR="00965E0A" w:rsidRPr="008670FE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месяца,</w:t>
      </w:r>
      <w:r w:rsidR="00F2089A" w:rsidRPr="008670FE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следующего за расчётным на основании счета- фактуры, выставленного Поставщиком.</w:t>
      </w:r>
    </w:p>
    <w:p w:rsidR="00965E0A" w:rsidRPr="008670FE" w:rsidRDefault="008345AB" w:rsidP="008345AB">
      <w:pPr>
        <w:jc w:val="both"/>
        <w:rPr>
          <w:rFonts w:ascii="Times New Roman" w:hAnsi="Times New Roman" w:cs="Times New Roman"/>
        </w:rPr>
      </w:pPr>
      <w:r w:rsidRPr="008670FE">
        <w:rPr>
          <w:rFonts w:ascii="Times New Roman" w:hAnsi="Times New Roman" w:cs="Times New Roman"/>
        </w:rPr>
        <w:t>7. 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 w:rsidR="0013203B" w:rsidRPr="008670FE">
        <w:rPr>
          <w:rFonts w:ascii="Times New Roman" w:hAnsi="Times New Roman" w:cs="Times New Roman"/>
        </w:rPr>
        <w:t xml:space="preserve"> - </w:t>
      </w:r>
      <w:proofErr w:type="gramStart"/>
      <w:r w:rsidR="0013203B" w:rsidRPr="008670FE">
        <w:rPr>
          <w:rFonts w:ascii="Times New Roman" w:hAnsi="Times New Roman" w:cs="Times New Roman"/>
        </w:rPr>
        <w:t>в соответствии с тарифами</w:t>
      </w:r>
      <w:proofErr w:type="gramEnd"/>
      <w:r w:rsidR="00965E0A" w:rsidRPr="008670FE">
        <w:rPr>
          <w:rFonts w:ascii="Times New Roman" w:hAnsi="Times New Roman" w:cs="Times New Roman"/>
        </w:rPr>
        <w:t xml:space="preserve"> установленными Приказом главного управления «Региональной энергетической комиссии» от 19.12.2014 №381-пп «О тарифах на тепловую энергию, отпускаемую обществом с ограниченной ответственностью «Тверская генерация» для потребителей городского округа город Тверь на 2015 год</w:t>
      </w:r>
    </w:p>
    <w:p w:rsidR="008345AB" w:rsidRPr="008670FE" w:rsidRDefault="008345AB" w:rsidP="008345AB">
      <w:pPr>
        <w:jc w:val="both"/>
        <w:rPr>
          <w:rFonts w:ascii="Times New Roman" w:hAnsi="Times New Roman" w:cs="Times New Roman"/>
        </w:rPr>
      </w:pPr>
      <w:r w:rsidRPr="008670FE">
        <w:rPr>
          <w:rFonts w:ascii="Times New Roman" w:hAnsi="Times New Roman" w:cs="Times New Roman"/>
        </w:rPr>
        <w:t>8. Порядок, место, дата начала и дата окончания срока подачи заявок на участие в закупке - не установлены.</w:t>
      </w:r>
    </w:p>
    <w:p w:rsidR="008345AB" w:rsidRPr="008670FE" w:rsidRDefault="008345AB" w:rsidP="008345AB">
      <w:pPr>
        <w:jc w:val="both"/>
        <w:rPr>
          <w:rFonts w:ascii="Times New Roman" w:hAnsi="Times New Roman" w:cs="Times New Roman"/>
        </w:rPr>
      </w:pPr>
      <w:r w:rsidRPr="008670FE">
        <w:rPr>
          <w:rFonts w:ascii="Times New Roman" w:hAnsi="Times New Roman" w:cs="Times New Roman"/>
        </w:rPr>
        <w:t>9.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 - не установлены.</w:t>
      </w:r>
    </w:p>
    <w:p w:rsidR="008345AB" w:rsidRPr="008670FE" w:rsidRDefault="008345AB" w:rsidP="008345AB">
      <w:pPr>
        <w:jc w:val="both"/>
        <w:rPr>
          <w:rFonts w:ascii="Times New Roman" w:hAnsi="Times New Roman" w:cs="Times New Roman"/>
        </w:rPr>
      </w:pPr>
      <w:r w:rsidRPr="008670FE">
        <w:rPr>
          <w:rFonts w:ascii="Times New Roman" w:hAnsi="Times New Roman" w:cs="Times New Roman"/>
        </w:rPr>
        <w:t>10. Формы, порядок, дата начала и дата окончания срока предоставления участникам закупки разъяснений положений документации о закупке - запросы на разъяснение положений документации не принимаются, разъяснения не предоставляются.</w:t>
      </w:r>
    </w:p>
    <w:p w:rsidR="008345AB" w:rsidRPr="008670FE" w:rsidRDefault="008345AB" w:rsidP="008345AB">
      <w:pPr>
        <w:jc w:val="both"/>
        <w:rPr>
          <w:rFonts w:ascii="Times New Roman" w:hAnsi="Times New Roman" w:cs="Times New Roman"/>
        </w:rPr>
      </w:pPr>
      <w:r w:rsidRPr="008670FE">
        <w:rPr>
          <w:rFonts w:ascii="Times New Roman" w:hAnsi="Times New Roman" w:cs="Times New Roman"/>
        </w:rPr>
        <w:t>11. Место и дата рассмотрения предложений участников закупки и подведения итогов закупки - предложения участников закупки не рассматриваются, итоги закупки не подводятся.</w:t>
      </w:r>
    </w:p>
    <w:p w:rsidR="008345AB" w:rsidRPr="008670FE" w:rsidRDefault="008345AB" w:rsidP="008345AB">
      <w:pPr>
        <w:jc w:val="both"/>
        <w:rPr>
          <w:rFonts w:ascii="Times New Roman" w:hAnsi="Times New Roman" w:cs="Times New Roman"/>
        </w:rPr>
      </w:pPr>
      <w:r w:rsidRPr="008670FE">
        <w:rPr>
          <w:rFonts w:ascii="Times New Roman" w:hAnsi="Times New Roman" w:cs="Times New Roman"/>
        </w:rPr>
        <w:t>12. Критерии оценки и сопоставления заявок на участие в закупке - не установлены.</w:t>
      </w:r>
    </w:p>
    <w:p w:rsidR="008345AB" w:rsidRPr="008670FE" w:rsidRDefault="008345AB" w:rsidP="008345AB">
      <w:pPr>
        <w:jc w:val="both"/>
        <w:rPr>
          <w:rFonts w:ascii="Times New Roman" w:hAnsi="Times New Roman" w:cs="Times New Roman"/>
          <w:b/>
        </w:rPr>
      </w:pPr>
      <w:r w:rsidRPr="008670FE">
        <w:rPr>
          <w:rFonts w:ascii="Times New Roman" w:hAnsi="Times New Roman" w:cs="Times New Roman"/>
        </w:rPr>
        <w:lastRenderedPageBreak/>
        <w:t xml:space="preserve"> 13. Порядок оценки и сопоставления заявок на участие в закупке - не установлен.</w:t>
      </w:r>
    </w:p>
    <w:p w:rsidR="008345AB" w:rsidRPr="008670FE" w:rsidRDefault="008345AB" w:rsidP="008345AB">
      <w:pPr>
        <w:rPr>
          <w:rFonts w:ascii="Times New Roman" w:hAnsi="Times New Roman" w:cs="Times New Roman"/>
        </w:rPr>
      </w:pPr>
    </w:p>
    <w:p w:rsidR="008345AB" w:rsidRPr="008670FE" w:rsidRDefault="008345AB" w:rsidP="008345AB">
      <w:pPr>
        <w:rPr>
          <w:rFonts w:ascii="Times New Roman" w:hAnsi="Times New Roman" w:cs="Times New Roman"/>
        </w:rPr>
      </w:pPr>
    </w:p>
    <w:p w:rsidR="008345AB" w:rsidRPr="008670FE" w:rsidRDefault="008345AB" w:rsidP="008345AB">
      <w:pPr>
        <w:rPr>
          <w:rFonts w:ascii="Times New Roman" w:hAnsi="Times New Roman" w:cs="Times New Roman"/>
        </w:rPr>
      </w:pPr>
    </w:p>
    <w:p w:rsidR="008345AB" w:rsidRPr="00965E0A" w:rsidRDefault="008345AB" w:rsidP="008345AB"/>
    <w:p w:rsidR="008345AB" w:rsidRPr="00965E0A" w:rsidRDefault="008345AB" w:rsidP="008345AB"/>
    <w:p w:rsidR="008345AB" w:rsidRPr="00965E0A" w:rsidRDefault="008345AB" w:rsidP="008345AB">
      <w:r w:rsidRPr="00965E0A">
        <w:br/>
      </w:r>
    </w:p>
    <w:p w:rsidR="008345AB" w:rsidRPr="00965E0A" w:rsidRDefault="008345AB" w:rsidP="008345AB"/>
    <w:p w:rsidR="008345AB" w:rsidRPr="00965E0A" w:rsidRDefault="008345AB" w:rsidP="008345AB"/>
    <w:p w:rsidR="008345AB" w:rsidRPr="00965E0A" w:rsidRDefault="008345AB" w:rsidP="008345AB"/>
    <w:p w:rsidR="008345AB" w:rsidRPr="00965E0A" w:rsidRDefault="008345AB" w:rsidP="008345AB"/>
    <w:p w:rsidR="008345AB" w:rsidRPr="00965E0A" w:rsidRDefault="008345AB" w:rsidP="008345AB"/>
    <w:p w:rsidR="008345AB" w:rsidRPr="00965E0A" w:rsidRDefault="008345AB" w:rsidP="008345AB"/>
    <w:p w:rsidR="008345AB" w:rsidRPr="00965E0A" w:rsidRDefault="008345AB" w:rsidP="008345AB"/>
    <w:p w:rsidR="008345AB" w:rsidRPr="00965E0A" w:rsidRDefault="008345AB" w:rsidP="008345AB"/>
    <w:p w:rsidR="008345AB" w:rsidRPr="00965E0A" w:rsidRDefault="008345AB" w:rsidP="008345AB"/>
    <w:p w:rsidR="008345AB" w:rsidRPr="00965E0A" w:rsidRDefault="008345AB" w:rsidP="008345AB"/>
    <w:p w:rsidR="008345AB" w:rsidRPr="00965E0A" w:rsidRDefault="008345AB" w:rsidP="008345AB"/>
    <w:p w:rsidR="008345AB" w:rsidRPr="00965E0A" w:rsidRDefault="008345AB" w:rsidP="008345AB"/>
    <w:p w:rsidR="00B4250B" w:rsidRPr="00965E0A" w:rsidRDefault="00B4250B"/>
    <w:sectPr w:rsidR="00B4250B" w:rsidRPr="00965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E44AC"/>
    <w:multiLevelType w:val="multilevel"/>
    <w:tmpl w:val="A5C2A67C"/>
    <w:lvl w:ilvl="0">
      <w:start w:val="1"/>
      <w:numFmt w:val="decimal"/>
      <w:pStyle w:val="1"/>
      <w:lvlText w:val="Глава %1."/>
      <w:lvlJc w:val="left"/>
      <w:pPr>
        <w:tabs>
          <w:tab w:val="num" w:pos="0"/>
        </w:tabs>
        <w:ind w:left="0" w:firstLine="0"/>
      </w:pPr>
      <w:rPr>
        <w:rFonts w:cs="Times New Roman"/>
        <w:b/>
        <w:i w:val="0"/>
      </w:rPr>
    </w:lvl>
    <w:lvl w:ilvl="1">
      <w:start w:val="1"/>
      <w:numFmt w:val="decimal"/>
      <w:lvlRestart w:val="0"/>
      <w:lvlText w:val="Статья %2."/>
      <w:lvlJc w:val="left"/>
      <w:pPr>
        <w:tabs>
          <w:tab w:val="num" w:pos="2187"/>
        </w:tabs>
        <w:ind w:left="1053" w:firstLine="567"/>
      </w:pPr>
      <w:rPr>
        <w:rFonts w:cs="Times New Roman"/>
        <w:bCs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0" w:firstLine="567"/>
      </w:pPr>
      <w:rPr>
        <w:rFonts w:cs="Times New Roman"/>
        <w:b w:val="0"/>
        <w:bCs w:val="0"/>
        <w:i w:val="0"/>
        <w:iCs w:val="0"/>
      </w:rPr>
    </w:lvl>
    <w:lvl w:ilvl="3">
      <w:start w:val="1"/>
      <w:numFmt w:val="decimal"/>
      <w:lvlText w:val="%4)"/>
      <w:lvlJc w:val="left"/>
      <w:pPr>
        <w:tabs>
          <w:tab w:val="num" w:pos="993"/>
        </w:tabs>
        <w:ind w:left="-141" w:firstLine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russianLower"/>
      <w:lvlText w:val="%5)"/>
      <w:lvlJc w:val="left"/>
      <w:pPr>
        <w:tabs>
          <w:tab w:val="num" w:pos="1134"/>
        </w:tabs>
        <w:ind w:left="0" w:firstLine="567"/>
      </w:pPr>
      <w:rPr>
        <w:rFonts w:cs="Times New Roman"/>
      </w:rPr>
    </w:lvl>
    <w:lvl w:ilvl="5">
      <w:start w:val="1"/>
      <w:numFmt w:val="russianLower"/>
      <w:lvlText w:val="%6)"/>
      <w:lvlJc w:val="left"/>
      <w:pPr>
        <w:tabs>
          <w:tab w:val="num" w:pos="1701"/>
        </w:tabs>
        <w:ind w:left="0" w:firstLine="567"/>
      </w:pPr>
      <w:rPr>
        <w:rFonts w:cs="Times New Roman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57"/>
        </w:tabs>
        <w:ind w:left="260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77"/>
        </w:tabs>
        <w:ind w:left="3177" w:hanging="1440"/>
      </w:pPr>
      <w:rPr>
        <w:rFonts w:cs="Times New Roman"/>
      </w:rPr>
    </w:lvl>
  </w:abstractNum>
  <w:abstractNum w:abstractNumId="1">
    <w:nsid w:val="41C71F61"/>
    <w:multiLevelType w:val="multilevel"/>
    <w:tmpl w:val="0BCA8DBE"/>
    <w:lvl w:ilvl="0">
      <w:start w:val="3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C335E0"/>
    <w:multiLevelType w:val="multilevel"/>
    <w:tmpl w:val="1232877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  <w:strike w:val="0"/>
        <w:dstrike w:val="0"/>
        <w:vanish w:val="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42" w:firstLine="0"/>
      </w:pPr>
      <w:rPr>
        <w:rFonts w:hint="default"/>
        <w:i w:val="0"/>
        <w:color w:val="auto"/>
      </w:rPr>
    </w:lvl>
    <w:lvl w:ilvl="3">
      <w:start w:val="1"/>
      <w:numFmt w:val="russianLower"/>
      <w:suff w:val="space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5">
      <w:start w:val="1"/>
      <w:numFmt w:val="decimal"/>
      <w:suff w:val="space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3">
    <w:nsid w:val="6A8D6F92"/>
    <w:multiLevelType w:val="multilevel"/>
    <w:tmpl w:val="0D862DC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A67321"/>
    <w:multiLevelType w:val="multilevel"/>
    <w:tmpl w:val="08D64F38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5AB"/>
    <w:rsid w:val="0013203B"/>
    <w:rsid w:val="008345AB"/>
    <w:rsid w:val="008670FE"/>
    <w:rsid w:val="00965E0A"/>
    <w:rsid w:val="009A729E"/>
    <w:rsid w:val="00B4250B"/>
    <w:rsid w:val="00EF7427"/>
    <w:rsid w:val="00F2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D7767-9D14-4F26-870C-81A6D2F97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5A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8345AB"/>
    <w:pPr>
      <w:keepNext/>
      <w:keepLines/>
      <w:numPr>
        <w:numId w:val="1"/>
      </w:numPr>
      <w:tabs>
        <w:tab w:val="left" w:pos="567"/>
      </w:tabs>
      <w:suppressAutoHyphens/>
      <w:spacing w:before="600" w:after="240" w:line="288" w:lineRule="auto"/>
      <w:jc w:val="center"/>
      <w:outlineLvl w:val="0"/>
    </w:pPr>
    <w:rPr>
      <w:rFonts w:ascii="Times New Roman" w:eastAsia="Calibri" w:hAnsi="Times New Roman" w:cs="Times New Roman"/>
      <w:b/>
      <w:caps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45AB"/>
    <w:rPr>
      <w:rFonts w:ascii="Times New Roman" w:eastAsia="Calibri" w:hAnsi="Times New Roman" w:cs="Times New Roman"/>
      <w:b/>
      <w:caps/>
      <w:kern w:val="28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8345AB"/>
    <w:rPr>
      <w:color w:val="0563C1" w:themeColor="hyperlink"/>
      <w:u w:val="single"/>
    </w:rPr>
  </w:style>
  <w:style w:type="character" w:customStyle="1" w:styleId="a4">
    <w:name w:val="Цветовое выделение"/>
    <w:uiPriority w:val="99"/>
    <w:rsid w:val="008345AB"/>
    <w:rPr>
      <w:b/>
      <w:bCs w:val="0"/>
      <w:color w:val="000080"/>
    </w:rPr>
  </w:style>
  <w:style w:type="paragraph" w:styleId="a5">
    <w:name w:val="Title"/>
    <w:basedOn w:val="a"/>
    <w:next w:val="a"/>
    <w:link w:val="a6"/>
    <w:uiPriority w:val="10"/>
    <w:qFormat/>
    <w:rsid w:val="008345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8345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">
    <w:name w:val="Основной текст (2)_"/>
    <w:basedOn w:val="a0"/>
    <w:link w:val="20"/>
    <w:rsid w:val="009A729E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729E"/>
    <w:pPr>
      <w:widowControl w:val="0"/>
      <w:shd w:val="clear" w:color="auto" w:fill="FFFFFF"/>
      <w:spacing w:before="300" w:after="1440" w:line="248" w:lineRule="exact"/>
      <w:ind w:hanging="600"/>
      <w:jc w:val="center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7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bink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2015-01-30T14:38:00Z</dcterms:created>
  <dcterms:modified xsi:type="dcterms:W3CDTF">2015-02-02T11:48:00Z</dcterms:modified>
</cp:coreProperties>
</file>